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9B" w:rsidRPr="00050E22" w:rsidRDefault="0054119B" w:rsidP="0054119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24009927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84b34cd1-8907-4be2-9654-5e4d7c979c34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54119B" w:rsidRPr="00050E22" w:rsidRDefault="0054119B" w:rsidP="0054119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МУ УО Миллеровского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54119B" w:rsidRPr="00050E22" w:rsidRDefault="0054119B" w:rsidP="0054119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54119B" w:rsidRPr="00050E22" w:rsidRDefault="0054119B" w:rsidP="0054119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54119B" w:rsidRPr="00050E22" w:rsidRDefault="0054119B" w:rsidP="0054119B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54119B" w:rsidRPr="00050E22" w:rsidTr="009D418E">
        <w:tc>
          <w:tcPr>
            <w:tcW w:w="3114" w:type="dxa"/>
          </w:tcPr>
          <w:p w:rsidR="0054119B" w:rsidRPr="00050E22" w:rsidRDefault="0054119B" w:rsidP="009D41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54119B" w:rsidRPr="00050E22" w:rsidRDefault="0054119B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54119B" w:rsidRPr="00050E22" w:rsidRDefault="0054119B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54119B" w:rsidRPr="00050E22" w:rsidRDefault="0054119B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1E322C" w:rsidRDefault="001E322C">
      <w:pPr>
        <w:spacing w:after="0"/>
        <w:ind w:left="120"/>
      </w:pPr>
    </w:p>
    <w:p w:rsidR="001E322C" w:rsidRDefault="001E322C">
      <w:pPr>
        <w:spacing w:after="0"/>
        <w:ind w:left="120"/>
      </w:pPr>
    </w:p>
    <w:p w:rsidR="001E322C" w:rsidRDefault="001E322C">
      <w:pPr>
        <w:spacing w:after="0"/>
        <w:ind w:left="120"/>
      </w:pPr>
    </w:p>
    <w:p w:rsidR="001E322C" w:rsidRDefault="001E322C">
      <w:pPr>
        <w:spacing w:after="0"/>
        <w:ind w:left="120"/>
      </w:pPr>
    </w:p>
    <w:p w:rsidR="001E322C" w:rsidRPr="002359BB" w:rsidRDefault="002359BB">
      <w:pPr>
        <w:spacing w:after="0"/>
        <w:ind w:left="120"/>
      </w:pPr>
      <w:r w:rsidRPr="002359BB">
        <w:rPr>
          <w:rFonts w:ascii="Times New Roman" w:hAnsi="Times New Roman"/>
          <w:color w:val="000000"/>
          <w:sz w:val="28"/>
        </w:rPr>
        <w:t>‌</w:t>
      </w:r>
      <w:bookmarkStart w:id="3" w:name="_GoBack"/>
      <w:bookmarkEnd w:id="3"/>
    </w:p>
    <w:p w:rsidR="001E322C" w:rsidRPr="002359BB" w:rsidRDefault="001E322C">
      <w:pPr>
        <w:spacing w:after="0"/>
        <w:ind w:left="120"/>
      </w:pPr>
    </w:p>
    <w:p w:rsidR="001E322C" w:rsidRPr="002359BB" w:rsidRDefault="001E322C">
      <w:pPr>
        <w:spacing w:after="0"/>
        <w:ind w:left="120"/>
      </w:pPr>
    </w:p>
    <w:p w:rsidR="001E322C" w:rsidRPr="002359BB" w:rsidRDefault="001E322C">
      <w:pPr>
        <w:spacing w:after="0"/>
        <w:ind w:left="120"/>
      </w:pPr>
    </w:p>
    <w:p w:rsidR="001E322C" w:rsidRPr="002359BB" w:rsidRDefault="002359BB">
      <w:pPr>
        <w:spacing w:after="0" w:line="408" w:lineRule="auto"/>
        <w:ind w:left="120"/>
        <w:jc w:val="center"/>
      </w:pPr>
      <w:r w:rsidRPr="002359B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E322C" w:rsidRPr="002359BB" w:rsidRDefault="002359BB">
      <w:pPr>
        <w:spacing w:after="0" w:line="408" w:lineRule="auto"/>
        <w:ind w:left="120"/>
        <w:jc w:val="center"/>
      </w:pPr>
      <w:r w:rsidRPr="002359B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59BB">
        <w:rPr>
          <w:rFonts w:ascii="Times New Roman" w:hAnsi="Times New Roman"/>
          <w:color w:val="000000"/>
          <w:sz w:val="28"/>
        </w:rPr>
        <w:t xml:space="preserve"> 3188559)</w:t>
      </w: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2359BB">
      <w:pPr>
        <w:spacing w:after="0" w:line="408" w:lineRule="auto"/>
        <w:ind w:left="120"/>
        <w:jc w:val="center"/>
      </w:pPr>
      <w:r w:rsidRPr="002359BB"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1E322C" w:rsidRPr="002359BB" w:rsidRDefault="002359B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 Б</w:t>
      </w:r>
      <w:proofErr w:type="gramStart"/>
      <w:r>
        <w:rPr>
          <w:rFonts w:ascii="Times New Roman" w:hAnsi="Times New Roman"/>
          <w:color w:val="000000"/>
          <w:sz w:val="28"/>
        </w:rPr>
        <w:t>,В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359BB">
        <w:rPr>
          <w:rFonts w:ascii="Times New Roman" w:hAnsi="Times New Roman"/>
          <w:color w:val="000000"/>
          <w:sz w:val="28"/>
        </w:rPr>
        <w:t xml:space="preserve">классов </w:t>
      </w: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1E322C">
      <w:pPr>
        <w:spacing w:after="0"/>
        <w:ind w:left="120"/>
        <w:jc w:val="center"/>
      </w:pPr>
    </w:p>
    <w:p w:rsidR="001E322C" w:rsidRPr="002359BB" w:rsidRDefault="002359BB">
      <w:pPr>
        <w:spacing w:after="0"/>
        <w:ind w:left="120"/>
        <w:jc w:val="center"/>
      </w:pPr>
      <w:r w:rsidRPr="002359BB">
        <w:rPr>
          <w:rFonts w:ascii="Times New Roman" w:hAnsi="Times New Roman"/>
          <w:color w:val="000000"/>
          <w:sz w:val="28"/>
        </w:rPr>
        <w:t>​</w:t>
      </w:r>
      <w:r w:rsidRPr="002359BB">
        <w:rPr>
          <w:rFonts w:ascii="Times New Roman" w:hAnsi="Times New Roman"/>
          <w:b/>
          <w:color w:val="000000"/>
          <w:sz w:val="28"/>
        </w:rPr>
        <w:t>‌ ‌</w:t>
      </w:r>
      <w:r w:rsidRPr="002359BB">
        <w:rPr>
          <w:rFonts w:ascii="Times New Roman" w:hAnsi="Times New Roman"/>
          <w:color w:val="000000"/>
          <w:sz w:val="28"/>
        </w:rPr>
        <w:t>​</w:t>
      </w:r>
    </w:p>
    <w:p w:rsidR="001E322C" w:rsidRPr="002359BB" w:rsidRDefault="002359BB">
      <w:pPr>
        <w:spacing w:after="0" w:line="264" w:lineRule="auto"/>
        <w:ind w:left="120"/>
        <w:jc w:val="both"/>
      </w:pPr>
      <w:bookmarkStart w:id="4" w:name="block-24009928"/>
      <w:bookmarkEnd w:id="0"/>
      <w:r w:rsidRPr="002359B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2359BB">
        <w:rPr>
          <w:rFonts w:ascii="Times New Roman" w:hAnsi="Times New Roman"/>
          <w:color w:val="333333"/>
          <w:sz w:val="28"/>
        </w:rPr>
        <w:t xml:space="preserve">рабочей </w:t>
      </w:r>
      <w:r w:rsidRPr="002359BB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2359BB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2359BB">
        <w:rPr>
          <w:rFonts w:ascii="Times New Roman" w:hAnsi="Times New Roman"/>
          <w:color w:val="000000"/>
          <w:sz w:val="28"/>
        </w:rPr>
        <w:lastRenderedPageBreak/>
        <w:t>межпредметных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2359BB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2359BB"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2359BB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воспринимая чужую точку зрения и аргументированно отстаивая свою. 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1E322C" w:rsidRPr="002359BB" w:rsidRDefault="001E322C">
      <w:pPr>
        <w:sectPr w:rsidR="001E322C" w:rsidRPr="002359BB">
          <w:pgSz w:w="11906" w:h="16383"/>
          <w:pgMar w:top="1134" w:right="850" w:bottom="1134" w:left="1701" w:header="720" w:footer="720" w:gutter="0"/>
          <w:cols w:space="720"/>
        </w:sectPr>
      </w:pPr>
    </w:p>
    <w:p w:rsidR="001E322C" w:rsidRPr="002359BB" w:rsidRDefault="002359BB">
      <w:pPr>
        <w:spacing w:after="0" w:line="264" w:lineRule="auto"/>
        <w:ind w:left="120"/>
        <w:jc w:val="both"/>
      </w:pPr>
      <w:bookmarkStart w:id="5" w:name="block-24009929"/>
      <w:bookmarkEnd w:id="4"/>
      <w:r w:rsidRPr="002359BB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5 КЛАСС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Мифология.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Мифы народов России и мира.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Фольклор. </w:t>
      </w:r>
      <w:r w:rsidRPr="002359BB">
        <w:rPr>
          <w:rFonts w:ascii="Times New Roman" w:hAnsi="Times New Roman"/>
          <w:color w:val="000000"/>
          <w:sz w:val="28"/>
        </w:rPr>
        <w:t>Малые жанры: пословицы, поговорки, загадки. Сказки народов России и народов мира ‌</w:t>
      </w:r>
      <w:bookmarkStart w:id="6" w:name="8038850c-b985-4899-8396-05ec2b5ebddc"/>
      <w:r w:rsidRPr="002359BB">
        <w:rPr>
          <w:rFonts w:ascii="Times New Roman" w:hAnsi="Times New Roman"/>
          <w:color w:val="000000"/>
          <w:sz w:val="28"/>
        </w:rPr>
        <w:t>(не менее трёх).</w:t>
      </w:r>
      <w:bookmarkEnd w:id="6"/>
      <w:r w:rsidRPr="002359BB">
        <w:rPr>
          <w:rFonts w:ascii="Times New Roman" w:hAnsi="Times New Roman"/>
          <w:color w:val="000000"/>
          <w:sz w:val="28"/>
        </w:rPr>
        <w:t>‌‌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 xml:space="preserve"> века И. А. Крылов. </w:t>
      </w:r>
      <w:r w:rsidRPr="002359BB">
        <w:rPr>
          <w:rFonts w:ascii="Times New Roman" w:hAnsi="Times New Roman"/>
          <w:color w:val="000000"/>
          <w:sz w:val="28"/>
        </w:rPr>
        <w:t>Басни ‌</w:t>
      </w:r>
      <w:bookmarkStart w:id="7" w:name="f1cdb435-b3ac-4333-9983-9795e004a0c2"/>
      <w:r w:rsidRPr="002359BB">
        <w:rPr>
          <w:rFonts w:ascii="Times New Roman" w:hAnsi="Times New Roman"/>
          <w:color w:val="000000"/>
          <w:sz w:val="28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7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2359BB">
        <w:rPr>
          <w:rFonts w:ascii="Times New Roman" w:hAnsi="Times New Roman"/>
          <w:color w:val="000000"/>
          <w:sz w:val="28"/>
        </w:rPr>
        <w:t>Стихотворения ‌</w:t>
      </w:r>
      <w:bookmarkStart w:id="8" w:name="b8731a29-438b-4b6a-a37d-ff778ded575a"/>
      <w:r w:rsidRPr="002359BB">
        <w:rPr>
          <w:rFonts w:ascii="Times New Roman" w:hAnsi="Times New Roman"/>
          <w:color w:val="000000"/>
          <w:sz w:val="28"/>
        </w:rPr>
        <w:t>(не менее трёх). «Зимнее утро», «Зимний вечер», «Няне» и др.</w:t>
      </w:r>
      <w:bookmarkEnd w:id="8"/>
      <w:r w:rsidRPr="002359BB">
        <w:rPr>
          <w:rFonts w:ascii="Times New Roman" w:hAnsi="Times New Roman"/>
          <w:color w:val="000000"/>
          <w:sz w:val="28"/>
        </w:rPr>
        <w:t xml:space="preserve">‌‌ «Сказка о мёртвой царевне и о семи богатырях».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М. Ю. Лермонтов.</w:t>
      </w:r>
      <w:r w:rsidRPr="002359BB">
        <w:rPr>
          <w:rFonts w:ascii="Times New Roman" w:hAnsi="Times New Roman"/>
          <w:color w:val="000000"/>
          <w:sz w:val="28"/>
        </w:rPr>
        <w:t xml:space="preserve"> Стихотворение «Бородино».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Н. В. Гоголь.</w:t>
      </w:r>
      <w:r w:rsidRPr="002359BB">
        <w:rPr>
          <w:rFonts w:ascii="Times New Roman" w:hAnsi="Times New Roman"/>
          <w:color w:val="000000"/>
          <w:sz w:val="28"/>
        </w:rPr>
        <w:t xml:space="preserve"> Повесть «Ночь перед Рождеством» из сборника «Вечера на хуторе близ Диканьки».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И. С. Тургенев.</w:t>
      </w:r>
      <w:r w:rsidRPr="002359BB">
        <w:rPr>
          <w:rFonts w:ascii="Times New Roman" w:hAnsi="Times New Roman"/>
          <w:color w:val="000000"/>
          <w:sz w:val="28"/>
        </w:rPr>
        <w:t xml:space="preserve"> Рассказ «Муму».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Н. А. Некрасов.</w:t>
      </w:r>
      <w:r w:rsidRPr="002359BB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9" w:name="1d4fde75-5a86-4cea-90d5-aae01314b835"/>
      <w:r w:rsidRPr="002359BB">
        <w:rPr>
          <w:rFonts w:ascii="Times New Roman" w:hAnsi="Times New Roman"/>
          <w:color w:val="000000"/>
          <w:sz w:val="28"/>
        </w:rPr>
        <w:t>(не менее двух). «Крестьянские дети», «Школьник» и др.</w:t>
      </w:r>
      <w:bookmarkEnd w:id="9"/>
      <w:r w:rsidRPr="002359BB">
        <w:rPr>
          <w:rFonts w:ascii="Times New Roman" w:hAnsi="Times New Roman"/>
          <w:color w:val="000000"/>
          <w:sz w:val="28"/>
        </w:rPr>
        <w:t xml:space="preserve">‌ Поэма «Мороз, Красный нос» (фрагмент).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Л. Н. Толстой.</w:t>
      </w:r>
      <w:r w:rsidRPr="002359BB">
        <w:rPr>
          <w:rFonts w:ascii="Times New Roman" w:hAnsi="Times New Roman"/>
          <w:color w:val="000000"/>
          <w:sz w:val="28"/>
        </w:rPr>
        <w:t xml:space="preserve"> Рассказ «Кавказский пленник».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 xml:space="preserve">–ХХ веков.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 xml:space="preserve">–ХХ веков о родной природе и о связи человека с Родиной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10" w:name="3c5dcffd-8a26-4103-9932-75cd7a8dd3e4"/>
      <w:r w:rsidRPr="002359BB">
        <w:rPr>
          <w:rFonts w:ascii="Times New Roman" w:hAnsi="Times New Roman"/>
          <w:color w:val="000000"/>
          <w:sz w:val="28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0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359BB">
        <w:rPr>
          <w:rFonts w:ascii="Times New Roman" w:hAnsi="Times New Roman"/>
          <w:b/>
          <w:color w:val="000000"/>
          <w:sz w:val="28"/>
        </w:rPr>
        <w:t xml:space="preserve"> веков.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А. П. Чехов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11" w:name="dbfddf02-0071-45b9-8d3c-fa1cc17b4b15"/>
      <w:r w:rsidRPr="002359BB">
        <w:rPr>
          <w:rFonts w:ascii="Times New Roman" w:hAnsi="Times New Roman"/>
          <w:color w:val="000000"/>
          <w:sz w:val="28"/>
        </w:rPr>
        <w:t>(два рассказа по выбору). Например, «Лошадиная фамилия», «Мальчики», «Хирургия» и др.</w:t>
      </w:r>
      <w:bookmarkEnd w:id="11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М. М. Зощенко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12" w:name="90913393-50df-412f-ac1a-f5af225a368e"/>
      <w:r w:rsidRPr="002359BB">
        <w:rPr>
          <w:rFonts w:ascii="Times New Roman" w:hAnsi="Times New Roman"/>
          <w:color w:val="000000"/>
          <w:sz w:val="28"/>
        </w:rPr>
        <w:t>(два рассказа по выбору). Например, «Галоша», «Лёля и Минька», «Ёлка», «Золотые слова», «Встреча» и др.</w:t>
      </w:r>
      <w:bookmarkEnd w:id="12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Произведения отечественной литературы о природе и животных</w:t>
      </w:r>
      <w:r w:rsidRPr="002359BB">
        <w:rPr>
          <w:rFonts w:ascii="Times New Roman" w:hAnsi="Times New Roman"/>
          <w:color w:val="000000"/>
          <w:sz w:val="28"/>
        </w:rPr>
        <w:t xml:space="preserve"> ‌</w:t>
      </w:r>
      <w:bookmarkStart w:id="13" w:name="aec23ce7-13ed-416b-91bb-298806d5c90e"/>
      <w:r w:rsidRPr="002359BB">
        <w:rPr>
          <w:rFonts w:ascii="Times New Roman" w:hAnsi="Times New Roman"/>
          <w:color w:val="000000"/>
          <w:sz w:val="28"/>
        </w:rPr>
        <w:t>(не менее двух). Например, А. И. Куприна, М. М. Пришвина, К. Г. Паустовского.</w:t>
      </w:r>
      <w:bookmarkEnd w:id="13"/>
      <w:r w:rsidRPr="002359BB">
        <w:rPr>
          <w:rFonts w:ascii="Times New Roman" w:hAnsi="Times New Roman"/>
          <w:color w:val="000000"/>
          <w:sz w:val="28"/>
        </w:rPr>
        <w:t>‌‌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А. П. Платонов.</w:t>
      </w:r>
      <w:r w:rsidRPr="002359BB">
        <w:rPr>
          <w:rFonts w:ascii="Times New Roman" w:hAnsi="Times New Roman"/>
          <w:color w:val="000000"/>
          <w:sz w:val="28"/>
        </w:rPr>
        <w:t xml:space="preserve"> Рассказы ‌</w:t>
      </w:r>
      <w:bookmarkStart w:id="14" w:name="cfa39edd-5597-42b5-b07f-489d84e47a94"/>
      <w:r w:rsidRPr="002359BB">
        <w:rPr>
          <w:rFonts w:ascii="Times New Roman" w:hAnsi="Times New Roman"/>
          <w:color w:val="000000"/>
          <w:sz w:val="28"/>
        </w:rPr>
        <w:t>(один по выбору). Например, «Корова», «Никита» и др.</w:t>
      </w:r>
      <w:bookmarkEnd w:id="14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В. П. Астафьев.</w:t>
      </w:r>
      <w:r w:rsidRPr="002359BB">
        <w:rPr>
          <w:rFonts w:ascii="Times New Roman" w:hAnsi="Times New Roman"/>
          <w:color w:val="000000"/>
          <w:sz w:val="28"/>
        </w:rPr>
        <w:t xml:space="preserve"> Рассказ «</w:t>
      </w:r>
      <w:proofErr w:type="spellStart"/>
      <w:r w:rsidRPr="002359BB">
        <w:rPr>
          <w:rFonts w:ascii="Times New Roman" w:hAnsi="Times New Roman"/>
          <w:color w:val="000000"/>
          <w:sz w:val="28"/>
        </w:rPr>
        <w:t>Васюткино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озеро».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359B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359BB">
        <w:rPr>
          <w:rFonts w:ascii="Times New Roman" w:hAnsi="Times New Roman"/>
          <w:b/>
          <w:color w:val="000000"/>
          <w:sz w:val="28"/>
        </w:rPr>
        <w:t xml:space="preserve"> веков.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Произведения отечественной литературы на тему «Человек на войне»</w:t>
      </w:r>
      <w:r w:rsidRPr="002359BB">
        <w:rPr>
          <w:rFonts w:ascii="Times New Roman" w:hAnsi="Times New Roman"/>
          <w:color w:val="000000"/>
          <w:sz w:val="28"/>
        </w:rPr>
        <w:t xml:space="preserve"> ‌</w:t>
      </w:r>
      <w:bookmarkStart w:id="15" w:name="35dcef7b-869c-4626-b557-2b2839912c37"/>
      <w:r w:rsidRPr="002359BB">
        <w:rPr>
          <w:rFonts w:ascii="Times New Roman" w:hAnsi="Times New Roman"/>
          <w:color w:val="000000"/>
          <w:sz w:val="28"/>
        </w:rPr>
        <w:t xml:space="preserve">(не менее двух). Например, Л. А. Кассиль. «Дорогие мои </w:t>
      </w:r>
      <w:r w:rsidRPr="002359BB">
        <w:rPr>
          <w:rFonts w:ascii="Times New Roman" w:hAnsi="Times New Roman"/>
          <w:color w:val="000000"/>
          <w:sz w:val="28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др.</w:t>
      </w:r>
      <w:bookmarkEnd w:id="15"/>
      <w:r w:rsidRPr="002359BB">
        <w:rPr>
          <w:rFonts w:ascii="Times New Roman" w:hAnsi="Times New Roman"/>
          <w:color w:val="000000"/>
          <w:sz w:val="28"/>
        </w:rPr>
        <w:t>‌‌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2359B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359BB">
        <w:rPr>
          <w:rFonts w:ascii="Times New Roman" w:hAnsi="Times New Roman"/>
          <w:b/>
          <w:color w:val="000000"/>
          <w:sz w:val="28"/>
        </w:rPr>
        <w:t xml:space="preserve"> веков на тему детства</w:t>
      </w:r>
      <w:r w:rsidRPr="002359BB">
        <w:rPr>
          <w:rFonts w:ascii="Times New Roman" w:hAnsi="Times New Roman"/>
          <w:color w:val="000000"/>
          <w:sz w:val="28"/>
        </w:rPr>
        <w:t xml:space="preserve"> ‌</w:t>
      </w:r>
      <w:bookmarkStart w:id="16" w:name="a5fd8ebc-c46e-41fa-818f-2757c5fc34dd"/>
      <w:r w:rsidRPr="002359BB">
        <w:rPr>
          <w:rFonts w:ascii="Times New Roman" w:hAnsi="Times New Roman"/>
          <w:color w:val="000000"/>
          <w:sz w:val="28"/>
        </w:rPr>
        <w:t xml:space="preserve">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Железникова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, Ю. Я. Яковлева, Ю. И. Коваля, А. А.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Гиваргизова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, М. С.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Аромштам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, Н. Ю.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Абгарян</w:t>
      </w:r>
      <w:proofErr w:type="spellEnd"/>
      <w:r w:rsidRPr="002359BB">
        <w:rPr>
          <w:rFonts w:ascii="Times New Roman" w:hAnsi="Times New Roman"/>
          <w:color w:val="000000"/>
          <w:sz w:val="28"/>
        </w:rPr>
        <w:t>.</w:t>
      </w:r>
      <w:bookmarkEnd w:id="16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Произведения приключенческого жанра отечественных писателей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17" w:name="0447e246-04d6-4654-9850-bc46c641eafe"/>
      <w:r w:rsidRPr="002359BB">
        <w:rPr>
          <w:rFonts w:ascii="Times New Roman" w:hAnsi="Times New Roman"/>
          <w:color w:val="000000"/>
          <w:sz w:val="28"/>
        </w:rPr>
        <w:t xml:space="preserve"> (одно по выбору). Например, К. Булычёв. «Девочка, с которой ничего не случится», «Миллион приключений» и др. (главы по выбору).</w:t>
      </w:r>
      <w:bookmarkEnd w:id="17"/>
      <w:r w:rsidRPr="002359BB">
        <w:rPr>
          <w:rFonts w:ascii="Times New Roman" w:hAnsi="Times New Roman"/>
          <w:color w:val="000000"/>
          <w:sz w:val="28"/>
        </w:rPr>
        <w:t>‌‌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Литература народов Российской Федерации. Стихотворения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18" w:name="e8c5701d-d8b6-4159-b2e0-3a6ac9c7dd15"/>
      <w:r w:rsidRPr="002359BB">
        <w:rPr>
          <w:rFonts w:ascii="Times New Roman" w:hAnsi="Times New Roman"/>
          <w:color w:val="000000"/>
          <w:sz w:val="28"/>
        </w:rPr>
        <w:t xml:space="preserve">(одно по выбору). Например, Р. Г. Гамзатов. «Песня соловья»; М. </w:t>
      </w:r>
      <w:proofErr w:type="gramStart"/>
      <w:r w:rsidRPr="002359BB">
        <w:rPr>
          <w:rFonts w:ascii="Times New Roman" w:hAnsi="Times New Roman"/>
          <w:color w:val="000000"/>
          <w:sz w:val="28"/>
        </w:rPr>
        <w:t>Карим</w:t>
      </w:r>
      <w:proofErr w:type="gramEnd"/>
      <w:r w:rsidRPr="002359BB">
        <w:rPr>
          <w:rFonts w:ascii="Times New Roman" w:hAnsi="Times New Roman"/>
          <w:color w:val="000000"/>
          <w:sz w:val="28"/>
        </w:rPr>
        <w:t>. «Эту песню мать мне пела».</w:t>
      </w:r>
      <w:bookmarkEnd w:id="18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Зарубежная литература.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Х. К. Андерсен. </w:t>
      </w:r>
      <w:r w:rsidRPr="002359BB">
        <w:rPr>
          <w:rFonts w:ascii="Times New Roman" w:hAnsi="Times New Roman"/>
          <w:color w:val="000000"/>
          <w:sz w:val="28"/>
        </w:rPr>
        <w:t>Сказки ‌</w:t>
      </w:r>
      <w:bookmarkStart w:id="19" w:name="2ca66737-c580-4ac4-a5b2-7f657ef38e3a"/>
      <w:r w:rsidRPr="002359BB">
        <w:rPr>
          <w:rFonts w:ascii="Times New Roman" w:hAnsi="Times New Roman"/>
          <w:color w:val="000000"/>
          <w:sz w:val="28"/>
        </w:rPr>
        <w:t>(одна по выбору). Например, «Снежная королева», «Соловей» и др.</w:t>
      </w:r>
      <w:bookmarkEnd w:id="19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Зарубежная сказочная проза</w:t>
      </w:r>
      <w:r w:rsidRPr="002359BB">
        <w:rPr>
          <w:rFonts w:ascii="Times New Roman" w:hAnsi="Times New Roman"/>
          <w:color w:val="000000"/>
          <w:sz w:val="28"/>
        </w:rPr>
        <w:t xml:space="preserve"> ‌</w:t>
      </w:r>
      <w:bookmarkStart w:id="20" w:name="fd694784-5635-4214-94a4-c12d0a30d199"/>
      <w:r w:rsidRPr="002359BB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Л. Кэрролл. «Алиса в Стране Чудес» (главы по выбору), </w:t>
      </w:r>
      <w:proofErr w:type="gramStart"/>
      <w:r w:rsidRPr="002359BB">
        <w:rPr>
          <w:rFonts w:ascii="Times New Roman" w:hAnsi="Times New Roman"/>
          <w:color w:val="000000"/>
          <w:sz w:val="28"/>
        </w:rPr>
        <w:t>Дж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. Р. Р.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Толкин</w:t>
      </w:r>
      <w:proofErr w:type="spellEnd"/>
      <w:r w:rsidRPr="002359BB">
        <w:rPr>
          <w:rFonts w:ascii="Times New Roman" w:hAnsi="Times New Roman"/>
          <w:color w:val="000000"/>
          <w:sz w:val="28"/>
        </w:rPr>
        <w:t>. «</w:t>
      </w:r>
      <w:proofErr w:type="spellStart"/>
      <w:r w:rsidRPr="002359BB">
        <w:rPr>
          <w:rFonts w:ascii="Times New Roman" w:hAnsi="Times New Roman"/>
          <w:color w:val="000000"/>
          <w:sz w:val="28"/>
        </w:rPr>
        <w:t>Хоббит</w:t>
      </w:r>
      <w:proofErr w:type="spellEnd"/>
      <w:r w:rsidRPr="002359BB">
        <w:rPr>
          <w:rFonts w:ascii="Times New Roman" w:hAnsi="Times New Roman"/>
          <w:color w:val="000000"/>
          <w:sz w:val="28"/>
        </w:rPr>
        <w:t>, или</w:t>
      </w: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 Т</w:t>
      </w:r>
      <w:proofErr w:type="gramEnd"/>
      <w:r w:rsidRPr="002359BB">
        <w:rPr>
          <w:rFonts w:ascii="Times New Roman" w:hAnsi="Times New Roman"/>
          <w:color w:val="000000"/>
          <w:sz w:val="28"/>
        </w:rPr>
        <w:t>уда и обратно» (главы по выбору).</w:t>
      </w:r>
      <w:bookmarkEnd w:id="20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Зарубежная проза о детях и подростках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21" w:name="b40b601e-d0c3-4299-89d0-394ad0dce0c8"/>
      <w:r w:rsidRPr="002359BB">
        <w:rPr>
          <w:rFonts w:ascii="Times New Roman" w:hAnsi="Times New Roman"/>
          <w:color w:val="000000"/>
          <w:sz w:val="28"/>
        </w:rPr>
        <w:t xml:space="preserve">(два произведения по выбору). Например, М. Твен. «Приключения Тома </w:t>
      </w:r>
      <w:proofErr w:type="spellStart"/>
      <w:r w:rsidRPr="002359BB">
        <w:rPr>
          <w:rFonts w:ascii="Times New Roman" w:hAnsi="Times New Roman"/>
          <w:color w:val="000000"/>
          <w:sz w:val="28"/>
        </w:rPr>
        <w:t>Сойера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» (главы по выбору); </w:t>
      </w:r>
      <w:proofErr w:type="gramStart"/>
      <w:r w:rsidRPr="002359BB">
        <w:rPr>
          <w:rFonts w:ascii="Times New Roman" w:hAnsi="Times New Roman"/>
          <w:color w:val="000000"/>
          <w:sz w:val="28"/>
        </w:rPr>
        <w:t>Дж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. Лондон. «Сказание о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Кише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»; Р.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Брэдбери</w:t>
      </w:r>
      <w:proofErr w:type="spellEnd"/>
      <w:r w:rsidRPr="002359BB">
        <w:rPr>
          <w:rFonts w:ascii="Times New Roman" w:hAnsi="Times New Roman"/>
          <w:color w:val="000000"/>
          <w:sz w:val="28"/>
        </w:rPr>
        <w:t>. Рассказы. Например, «Каникулы», «Звук бегущих ног», «Зелёное утро» и др.</w:t>
      </w:r>
      <w:bookmarkEnd w:id="21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Зарубежная приключенческая проза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22" w:name="103698ad-506d-4d05-bb28-79e90ac8cd6a"/>
      <w:r w:rsidRPr="002359BB">
        <w:rPr>
          <w:rFonts w:ascii="Times New Roman" w:hAnsi="Times New Roman"/>
          <w:color w:val="000000"/>
          <w:sz w:val="28"/>
        </w:rPr>
        <w:t>(два произведения по выбору). Например, Р. Л. Стивенсон. «Остров сокровищ», «Чёрная стрела» и др.</w:t>
      </w:r>
      <w:bookmarkEnd w:id="22"/>
      <w:r w:rsidRPr="002359BB">
        <w:rPr>
          <w:rFonts w:ascii="Times New Roman" w:hAnsi="Times New Roman"/>
          <w:color w:val="000000"/>
          <w:sz w:val="28"/>
        </w:rPr>
        <w:t xml:space="preserve">‌‌ 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Зарубежная проза о животных </w:t>
      </w:r>
      <w:r w:rsidRPr="002359BB">
        <w:rPr>
          <w:rFonts w:ascii="Times New Roman" w:hAnsi="Times New Roman"/>
          <w:color w:val="000000"/>
          <w:sz w:val="28"/>
        </w:rPr>
        <w:t>‌</w:t>
      </w:r>
      <w:bookmarkStart w:id="23" w:name="8a53c771-ce41-4f85-8a47-a227160dd957"/>
      <w:r w:rsidRPr="002359BB">
        <w:rPr>
          <w:rFonts w:ascii="Times New Roman" w:hAnsi="Times New Roman"/>
          <w:color w:val="000000"/>
          <w:sz w:val="28"/>
        </w:rPr>
        <w:t>(одно-два произведения по выбору). Э. Сетон-Томпсон. «</w:t>
      </w:r>
      <w:proofErr w:type="gramStart"/>
      <w:r w:rsidRPr="002359BB">
        <w:rPr>
          <w:rFonts w:ascii="Times New Roman" w:hAnsi="Times New Roman"/>
          <w:color w:val="000000"/>
          <w:sz w:val="28"/>
        </w:rPr>
        <w:t>Королевская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аналостанка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»; Дж. Даррелл. «Говорящий свёрток»; </w:t>
      </w:r>
      <w:proofErr w:type="gramStart"/>
      <w:r w:rsidRPr="002359BB">
        <w:rPr>
          <w:rFonts w:ascii="Times New Roman" w:hAnsi="Times New Roman"/>
          <w:color w:val="000000"/>
          <w:sz w:val="28"/>
        </w:rPr>
        <w:t>Дж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. Лондон. «Белый клык»; </w:t>
      </w:r>
      <w:proofErr w:type="gramStart"/>
      <w:r w:rsidRPr="002359BB">
        <w:rPr>
          <w:rFonts w:ascii="Times New Roman" w:hAnsi="Times New Roman"/>
          <w:color w:val="000000"/>
          <w:sz w:val="28"/>
        </w:rPr>
        <w:t>Дж</w:t>
      </w:r>
      <w:proofErr w:type="gramEnd"/>
      <w:r w:rsidRPr="002359BB">
        <w:rPr>
          <w:rFonts w:ascii="Times New Roman" w:hAnsi="Times New Roman"/>
          <w:color w:val="000000"/>
          <w:sz w:val="28"/>
        </w:rPr>
        <w:t>. Р. Киплинг. «</w:t>
      </w:r>
      <w:proofErr w:type="spellStart"/>
      <w:r w:rsidRPr="002359BB">
        <w:rPr>
          <w:rFonts w:ascii="Times New Roman" w:hAnsi="Times New Roman"/>
          <w:color w:val="000000"/>
          <w:sz w:val="28"/>
        </w:rPr>
        <w:t>Маугли</w:t>
      </w:r>
      <w:proofErr w:type="spellEnd"/>
      <w:r w:rsidRPr="002359BB">
        <w:rPr>
          <w:rFonts w:ascii="Times New Roman" w:hAnsi="Times New Roman"/>
          <w:color w:val="000000"/>
          <w:sz w:val="28"/>
        </w:rPr>
        <w:t>», «</w:t>
      </w:r>
      <w:proofErr w:type="spellStart"/>
      <w:r w:rsidRPr="002359BB">
        <w:rPr>
          <w:rFonts w:ascii="Times New Roman" w:hAnsi="Times New Roman"/>
          <w:color w:val="000000"/>
          <w:sz w:val="28"/>
        </w:rPr>
        <w:t>Рикки-Тикки-Тави</w:t>
      </w:r>
      <w:proofErr w:type="spellEnd"/>
      <w:r w:rsidRPr="002359BB">
        <w:rPr>
          <w:rFonts w:ascii="Times New Roman" w:hAnsi="Times New Roman"/>
          <w:color w:val="000000"/>
          <w:sz w:val="28"/>
        </w:rPr>
        <w:t>» и др.</w:t>
      </w:r>
      <w:bookmarkEnd w:id="23"/>
      <w:r w:rsidRPr="002359BB">
        <w:rPr>
          <w:rFonts w:ascii="Times New Roman" w:hAnsi="Times New Roman"/>
          <w:color w:val="000000"/>
          <w:sz w:val="28"/>
        </w:rPr>
        <w:t>‌‌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1E322C">
      <w:pPr>
        <w:sectPr w:rsidR="001E322C" w:rsidRPr="002359BB">
          <w:pgSz w:w="11906" w:h="16383"/>
          <w:pgMar w:top="1134" w:right="850" w:bottom="1134" w:left="1701" w:header="720" w:footer="720" w:gutter="0"/>
          <w:cols w:space="720"/>
        </w:sectPr>
      </w:pPr>
    </w:p>
    <w:p w:rsidR="001E322C" w:rsidRPr="002359BB" w:rsidRDefault="002359BB">
      <w:pPr>
        <w:spacing w:after="0" w:line="264" w:lineRule="auto"/>
        <w:ind w:left="120"/>
        <w:jc w:val="both"/>
      </w:pPr>
      <w:bookmarkStart w:id="24" w:name="block-24009924"/>
      <w:bookmarkEnd w:id="5"/>
      <w:r w:rsidRPr="002359BB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2359B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активное участие в школьном самоуправлении;</w:t>
      </w:r>
    </w:p>
    <w:p w:rsidR="001E322C" w:rsidRPr="002359BB" w:rsidRDefault="002359BB">
      <w:pPr>
        <w:numPr>
          <w:ilvl w:val="0"/>
          <w:numId w:val="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2359BB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2359BB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E322C" w:rsidRPr="002359BB" w:rsidRDefault="002359BB">
      <w:pPr>
        <w:numPr>
          <w:ilvl w:val="0"/>
          <w:numId w:val="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1E322C" w:rsidRPr="002359BB" w:rsidRDefault="002359BB">
      <w:pPr>
        <w:numPr>
          <w:ilvl w:val="0"/>
          <w:numId w:val="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1E322C" w:rsidRPr="002359BB" w:rsidRDefault="002359BB">
      <w:pPr>
        <w:numPr>
          <w:ilvl w:val="0"/>
          <w:numId w:val="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E322C" w:rsidRPr="002359BB" w:rsidRDefault="002359BB">
      <w:pPr>
        <w:numPr>
          <w:ilvl w:val="0"/>
          <w:numId w:val="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E322C" w:rsidRPr="002359BB" w:rsidRDefault="002359BB">
      <w:pPr>
        <w:numPr>
          <w:ilvl w:val="0"/>
          <w:numId w:val="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1E322C" w:rsidRPr="002359BB" w:rsidRDefault="002359BB">
      <w:pPr>
        <w:numPr>
          <w:ilvl w:val="0"/>
          <w:numId w:val="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E322C" w:rsidRPr="002359BB" w:rsidRDefault="002359BB">
      <w:pPr>
        <w:numPr>
          <w:ilvl w:val="0"/>
          <w:numId w:val="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E322C" w:rsidRPr="002359BB" w:rsidRDefault="002359BB">
      <w:pPr>
        <w:numPr>
          <w:ilvl w:val="0"/>
          <w:numId w:val="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1E322C" w:rsidRPr="002359BB" w:rsidRDefault="002359BB">
      <w:pPr>
        <w:numPr>
          <w:ilvl w:val="0"/>
          <w:numId w:val="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1E322C" w:rsidRPr="002359BB" w:rsidRDefault="002359BB">
      <w:pPr>
        <w:numPr>
          <w:ilvl w:val="0"/>
          <w:numId w:val="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2359BB">
        <w:rPr>
          <w:rFonts w:ascii="Times New Roman" w:hAnsi="Times New Roman"/>
          <w:color w:val="000000"/>
          <w:sz w:val="28"/>
        </w:rPr>
        <w:t>интернет-среде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2359BB">
        <w:rPr>
          <w:rFonts w:ascii="Times New Roman" w:hAnsi="Times New Roman"/>
          <w:color w:val="000000"/>
          <w:sz w:val="28"/>
        </w:rPr>
        <w:t>;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1E322C" w:rsidRPr="002359BB" w:rsidRDefault="002359BB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2359B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1E322C" w:rsidRPr="002359BB" w:rsidRDefault="002359BB">
      <w:pPr>
        <w:numPr>
          <w:ilvl w:val="0"/>
          <w:numId w:val="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E322C" w:rsidRPr="002359BB" w:rsidRDefault="002359BB">
      <w:pPr>
        <w:numPr>
          <w:ilvl w:val="0"/>
          <w:numId w:val="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E322C" w:rsidRPr="002359BB" w:rsidRDefault="002359BB">
      <w:pPr>
        <w:numPr>
          <w:ilvl w:val="0"/>
          <w:numId w:val="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1E322C" w:rsidRPr="002359BB" w:rsidRDefault="002359BB">
      <w:pPr>
        <w:numPr>
          <w:ilvl w:val="0"/>
          <w:numId w:val="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1E322C" w:rsidRPr="002359BB" w:rsidRDefault="002359BB">
      <w:pPr>
        <w:numPr>
          <w:ilvl w:val="0"/>
          <w:numId w:val="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1E322C" w:rsidRPr="002359BB" w:rsidRDefault="002359BB">
      <w:pPr>
        <w:numPr>
          <w:ilvl w:val="0"/>
          <w:numId w:val="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Default="002359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E322C" w:rsidRPr="002359BB" w:rsidRDefault="002359BB">
      <w:pPr>
        <w:numPr>
          <w:ilvl w:val="0"/>
          <w:numId w:val="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1E322C" w:rsidRPr="002359BB" w:rsidRDefault="002359BB">
      <w:pPr>
        <w:numPr>
          <w:ilvl w:val="0"/>
          <w:numId w:val="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1E322C" w:rsidRPr="002359BB" w:rsidRDefault="002359BB">
      <w:pPr>
        <w:numPr>
          <w:ilvl w:val="0"/>
          <w:numId w:val="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1E322C" w:rsidRPr="002359BB" w:rsidRDefault="002359BB">
      <w:pPr>
        <w:numPr>
          <w:ilvl w:val="0"/>
          <w:numId w:val="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2359BB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2359BB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2359BB">
        <w:rPr>
          <w:rFonts w:ascii="Times New Roman" w:hAnsi="Times New Roman"/>
          <w:color w:val="000000"/>
          <w:sz w:val="28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1E322C" w:rsidRPr="002359BB" w:rsidRDefault="002359BB">
      <w:pPr>
        <w:numPr>
          <w:ilvl w:val="0"/>
          <w:numId w:val="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lastRenderedPageBreak/>
        <w:t>1) Базовые логические действия: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литературных явлений и процессов;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1E322C" w:rsidRPr="002359BB" w:rsidRDefault="002359BB">
      <w:pPr>
        <w:numPr>
          <w:ilvl w:val="0"/>
          <w:numId w:val="10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1E322C" w:rsidRPr="002359BB" w:rsidRDefault="002359BB">
      <w:pPr>
        <w:numPr>
          <w:ilvl w:val="0"/>
          <w:numId w:val="11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E322C" w:rsidRPr="002359BB" w:rsidRDefault="002359BB">
      <w:pPr>
        <w:numPr>
          <w:ilvl w:val="0"/>
          <w:numId w:val="12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1) Общение: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E322C" w:rsidRPr="002359BB" w:rsidRDefault="002359BB">
      <w:pPr>
        <w:numPr>
          <w:ilvl w:val="0"/>
          <w:numId w:val="13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2359BB">
        <w:rPr>
          <w:rFonts w:ascii="Times New Roman" w:hAnsi="Times New Roman"/>
          <w:color w:val="000000"/>
          <w:sz w:val="28"/>
        </w:rPr>
        <w:lastRenderedPageBreak/>
        <w:t>решение учебной задачи и поддержание благожелательности общения;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1E322C" w:rsidRPr="002359BB" w:rsidRDefault="002359BB">
      <w:pPr>
        <w:numPr>
          <w:ilvl w:val="0"/>
          <w:numId w:val="14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1E322C" w:rsidRPr="002359BB" w:rsidRDefault="002359BB">
      <w:pPr>
        <w:numPr>
          <w:ilvl w:val="0"/>
          <w:numId w:val="1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E322C" w:rsidRPr="002359BB" w:rsidRDefault="002359BB">
      <w:pPr>
        <w:numPr>
          <w:ilvl w:val="0"/>
          <w:numId w:val="1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E322C" w:rsidRPr="002359BB" w:rsidRDefault="002359BB">
      <w:pPr>
        <w:numPr>
          <w:ilvl w:val="0"/>
          <w:numId w:val="1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E322C" w:rsidRPr="002359BB" w:rsidRDefault="002359BB">
      <w:pPr>
        <w:numPr>
          <w:ilvl w:val="0"/>
          <w:numId w:val="1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E322C" w:rsidRPr="002359BB" w:rsidRDefault="002359BB">
      <w:pPr>
        <w:numPr>
          <w:ilvl w:val="0"/>
          <w:numId w:val="15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E322C" w:rsidRPr="002359BB" w:rsidRDefault="002359BB">
      <w:pPr>
        <w:numPr>
          <w:ilvl w:val="0"/>
          <w:numId w:val="1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2359BB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1E322C" w:rsidRPr="002359BB" w:rsidRDefault="002359BB">
      <w:pPr>
        <w:numPr>
          <w:ilvl w:val="0"/>
          <w:numId w:val="1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E322C" w:rsidRPr="002359BB" w:rsidRDefault="002359BB">
      <w:pPr>
        <w:numPr>
          <w:ilvl w:val="0"/>
          <w:numId w:val="1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2359BB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2359BB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1E322C" w:rsidRPr="002359BB" w:rsidRDefault="002359BB">
      <w:pPr>
        <w:numPr>
          <w:ilvl w:val="0"/>
          <w:numId w:val="16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1E322C" w:rsidRPr="002359BB" w:rsidRDefault="002359BB">
      <w:pPr>
        <w:numPr>
          <w:ilvl w:val="0"/>
          <w:numId w:val="1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1E322C" w:rsidRPr="002359BB" w:rsidRDefault="002359BB">
      <w:pPr>
        <w:numPr>
          <w:ilvl w:val="0"/>
          <w:numId w:val="1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1E322C" w:rsidRPr="002359BB" w:rsidRDefault="002359BB">
      <w:pPr>
        <w:numPr>
          <w:ilvl w:val="0"/>
          <w:numId w:val="1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E322C" w:rsidRPr="002359BB" w:rsidRDefault="002359BB">
      <w:pPr>
        <w:numPr>
          <w:ilvl w:val="0"/>
          <w:numId w:val="17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1E322C" w:rsidRDefault="002359B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1E322C" w:rsidRPr="002359BB" w:rsidRDefault="002359BB">
      <w:pPr>
        <w:numPr>
          <w:ilvl w:val="0"/>
          <w:numId w:val="1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1E322C" w:rsidRPr="002359BB" w:rsidRDefault="002359BB">
      <w:pPr>
        <w:numPr>
          <w:ilvl w:val="0"/>
          <w:numId w:val="1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другого;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2359BB">
        <w:rPr>
          <w:rFonts w:ascii="Times New Roman" w:hAnsi="Times New Roman"/>
          <w:color w:val="000000"/>
          <w:sz w:val="28"/>
        </w:rPr>
        <w:t>;</w:t>
      </w:r>
    </w:p>
    <w:p w:rsidR="001E322C" w:rsidRPr="002359BB" w:rsidRDefault="002359BB">
      <w:pPr>
        <w:numPr>
          <w:ilvl w:val="0"/>
          <w:numId w:val="1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1E322C" w:rsidRPr="002359BB" w:rsidRDefault="002359BB">
      <w:pPr>
        <w:numPr>
          <w:ilvl w:val="0"/>
          <w:numId w:val="18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left="120"/>
        <w:jc w:val="both"/>
      </w:pPr>
      <w:r w:rsidRPr="002359BB">
        <w:rPr>
          <w:rFonts w:ascii="Times New Roman" w:hAnsi="Times New Roman"/>
          <w:b/>
          <w:color w:val="000000"/>
          <w:sz w:val="28"/>
        </w:rPr>
        <w:t>5 КЛАСС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E322C" w:rsidRPr="002359BB" w:rsidRDefault="002359BB">
      <w:pPr>
        <w:numPr>
          <w:ilvl w:val="0"/>
          <w:numId w:val="1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E322C" w:rsidRPr="002359BB" w:rsidRDefault="002359BB">
      <w:pPr>
        <w:numPr>
          <w:ilvl w:val="0"/>
          <w:numId w:val="19"/>
        </w:numPr>
        <w:spacing w:after="0" w:line="264" w:lineRule="auto"/>
        <w:jc w:val="both"/>
      </w:pPr>
      <w:proofErr w:type="gramStart"/>
      <w:r w:rsidRPr="002359BB">
        <w:rPr>
          <w:rFonts w:ascii="Times New Roman" w:hAnsi="Times New Roman"/>
          <w:color w:val="000000"/>
          <w:sz w:val="28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2359BB">
        <w:rPr>
          <w:rFonts w:ascii="Times New Roman" w:hAnsi="Times New Roman"/>
          <w:color w:val="000000"/>
          <w:sz w:val="28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эпитет, сравнение, метафора, олицетворение; аллегория; ритм, рифма;</w:t>
      </w:r>
    </w:p>
    <w:p w:rsidR="001E322C" w:rsidRPr="002359BB" w:rsidRDefault="002359BB">
      <w:pPr>
        <w:numPr>
          <w:ilvl w:val="0"/>
          <w:numId w:val="1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>сопоставлять темы и сюжеты произведений, образы персонажей;</w:t>
      </w:r>
    </w:p>
    <w:p w:rsidR="001E322C" w:rsidRPr="002359BB" w:rsidRDefault="002359BB">
      <w:pPr>
        <w:numPr>
          <w:ilvl w:val="0"/>
          <w:numId w:val="19"/>
        </w:numPr>
        <w:spacing w:after="0" w:line="264" w:lineRule="auto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сопоставлять с помощью </w:t>
      </w:r>
      <w:proofErr w:type="gramStart"/>
      <w:r w:rsidRPr="002359BB">
        <w:rPr>
          <w:rFonts w:ascii="Times New Roman" w:hAnsi="Times New Roman"/>
          <w:color w:val="000000"/>
          <w:sz w:val="28"/>
        </w:rPr>
        <w:t>учителя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2359B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359BB">
        <w:rPr>
          <w:rFonts w:ascii="Times New Roman" w:hAnsi="Times New Roman"/>
          <w:color w:val="000000"/>
          <w:sz w:val="28"/>
        </w:rPr>
        <w:t>);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8) владеть начальными умениями интерпретации и </w:t>
      </w:r>
      <w:proofErr w:type="gramStart"/>
      <w:r w:rsidRPr="002359BB">
        <w:rPr>
          <w:rFonts w:ascii="Times New Roman" w:hAnsi="Times New Roman"/>
          <w:color w:val="000000"/>
          <w:sz w:val="28"/>
        </w:rPr>
        <w:t>оценки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текстуально изученных произведений фольклора и литературы;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2359BB">
        <w:rPr>
          <w:rFonts w:ascii="Times New Roman" w:hAnsi="Times New Roman"/>
          <w:color w:val="000000"/>
          <w:sz w:val="28"/>
        </w:rPr>
        <w:t>публично</w:t>
      </w:r>
      <w:proofErr w:type="gramEnd"/>
      <w:r w:rsidRPr="002359BB">
        <w:rPr>
          <w:rFonts w:ascii="Times New Roman" w:hAnsi="Times New Roman"/>
          <w:color w:val="000000"/>
          <w:sz w:val="28"/>
        </w:rPr>
        <w:t xml:space="preserve"> представлять их результаты (с учётом литературного развития обучающихся);</w:t>
      </w:r>
    </w:p>
    <w:p w:rsidR="001E322C" w:rsidRPr="002359BB" w:rsidRDefault="002359BB">
      <w:pPr>
        <w:spacing w:after="0" w:line="264" w:lineRule="auto"/>
        <w:ind w:firstLine="600"/>
        <w:jc w:val="both"/>
      </w:pPr>
      <w:r w:rsidRPr="002359BB">
        <w:rPr>
          <w:rFonts w:ascii="Times New Roman" w:hAnsi="Times New Roman"/>
          <w:color w:val="000000"/>
          <w:sz w:val="28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2359BB">
        <w:rPr>
          <w:rFonts w:ascii="Times New Roman" w:hAnsi="Times New Roman"/>
          <w:color w:val="000000"/>
          <w:sz w:val="28"/>
        </w:rPr>
        <w:t>интернет-ресурсами</w:t>
      </w:r>
      <w:proofErr w:type="spellEnd"/>
      <w:r w:rsidRPr="002359BB">
        <w:rPr>
          <w:rFonts w:ascii="Times New Roman" w:hAnsi="Times New Roman"/>
          <w:color w:val="000000"/>
          <w:sz w:val="28"/>
        </w:rPr>
        <w:t>, соблюдая правила информационной безопасности.</w:t>
      </w:r>
    </w:p>
    <w:p w:rsidR="001E322C" w:rsidRPr="002359BB" w:rsidRDefault="001E322C">
      <w:pPr>
        <w:spacing w:after="0" w:line="264" w:lineRule="auto"/>
        <w:ind w:left="120"/>
        <w:jc w:val="both"/>
      </w:pPr>
    </w:p>
    <w:p w:rsidR="001E322C" w:rsidRPr="002359BB" w:rsidRDefault="001E322C">
      <w:pPr>
        <w:sectPr w:rsidR="001E322C" w:rsidRPr="002359BB">
          <w:pgSz w:w="11906" w:h="16383"/>
          <w:pgMar w:top="1134" w:right="850" w:bottom="1134" w:left="1701" w:header="720" w:footer="720" w:gutter="0"/>
          <w:cols w:space="720"/>
        </w:sectPr>
      </w:pPr>
    </w:p>
    <w:p w:rsidR="001E322C" w:rsidRDefault="002359BB">
      <w:pPr>
        <w:spacing w:after="0"/>
        <w:ind w:left="120"/>
      </w:pPr>
      <w:bookmarkStart w:id="25" w:name="block-24009925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E322C" w:rsidRDefault="00235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24"/>
      </w:tblGrid>
      <w:tr w:rsidR="001E322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322C" w:rsidRDefault="001E322C">
            <w:pPr>
              <w:spacing w:after="0"/>
              <w:ind w:left="135"/>
            </w:pPr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1.Мифология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2.Фольклор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Стихотворение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4.Литература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5.Литература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>—ХХ веков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веков. А. П. Чехов (два рассказа по выбору)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апример, «Лошадиная фамилия», «Мальчики», «Хирургия» и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6.Литература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b/>
                <w:color w:val="000000"/>
                <w:sz w:val="24"/>
              </w:rPr>
              <w:t xml:space="preserve"> веков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В.Г.Короленко, В. П. Катаева, В. П. Крапивина, Ю.П. Казакова, А. Г. Алексина, В. П. Астафьева, В. К.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Железникова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Ю.Я.Яковлева, Ю. И. Коваля, А. А.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Гиваргизова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М. С.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Аромштам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Н.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Ю.Абгарян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7.Зарубежная литература</w:t>
            </w:r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Л.Кэрролл. «Алиса в Стране Чудес» (главы); </w:t>
            </w:r>
            <w:proofErr w:type="spellStart"/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.Р.Р.Толкин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 (главы);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Лондон. «Сказание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 по выбору)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апример, Э. Сетон-Томпсон. «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»; Дж. Даррелл. «Говорящий свёрток»;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Лондон. «Белый Клык»;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</w:tbl>
    <w:p w:rsidR="001E322C" w:rsidRDefault="001E322C">
      <w:pPr>
        <w:sectPr w:rsidR="001E32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322C" w:rsidRDefault="002359BB">
      <w:pPr>
        <w:spacing w:after="0"/>
        <w:ind w:left="120"/>
      </w:pPr>
      <w:bookmarkStart w:id="26" w:name="block-2400992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E322C" w:rsidRDefault="002359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3930"/>
        <w:gridCol w:w="1119"/>
        <w:gridCol w:w="1841"/>
        <w:gridCol w:w="1910"/>
        <w:gridCol w:w="1395"/>
        <w:gridCol w:w="2861"/>
      </w:tblGrid>
      <w:tr w:rsidR="001E322C" w:rsidTr="004C7DB2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3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322C" w:rsidRDefault="001E322C">
            <w:pPr>
              <w:spacing w:after="0"/>
              <w:ind w:left="135"/>
            </w:pPr>
          </w:p>
        </w:tc>
        <w:tc>
          <w:tcPr>
            <w:tcW w:w="13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22C" w:rsidRDefault="001E322C"/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195838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195946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об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Колыбельные песни,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пестушки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приговорки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, скороговорки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Сказки народов России и народов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мира. Сказки о животных, волшебные, бытовые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196062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196170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196418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2359BB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Роды и жанры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и их основные признаки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века. А. П. Сумароков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Кокушка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». И. И. Дмитриев «Муха».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lastRenderedPageBreak/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197354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197610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2359BB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27.10.2023</w:t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197728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197840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"Ночь перед Рождеством". Сочетание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комического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и лирического. Язык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198128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Народная поэзия и юмор в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повестях писателя «Заколдованное место»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198268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198754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С. Тургенев. Рассказ «Муму»: проблематика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198876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2359BB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30.11.2023</w:t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2359BB" w:rsidP="002359BB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..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198380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198498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Жилин и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Костылин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. Сравнительная характеристика образов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199028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артины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Мастерство писателя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199258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жизнь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2359BB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199366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"Чудная картина…", "Весенний дождь",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"Вечер", "Еще весны душистой нега…"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6D672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29.12.2023</w:t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199820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С. А. Есенин.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[[Резервный урок.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 [[Н. М.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Рубцов.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  <w:proofErr w:type="gram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оэтические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C7DB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др. Тематический обзор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C7DB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 комического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«Встреча»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ема, идея, сюжет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29050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29154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литературы о природе и животных (не менее двух).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Например, А. И. Куприн «Белый пудель», М. М. Пришвин «Кладовая солнца», К. Г. Паустовский «Тёплый хлеб», «Заячьи лапы», «Кот-ворюга».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lastRenderedPageBreak/>
              <w:t>01.02.2024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26918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28452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В. П. Астафьев. Рассказ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Васюткино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28574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В. П. Катаев. «Сын полка».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6D672F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29.02.2024</w:t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28146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[[(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е менее двух), например, произведения В.Г.Короленко, В.П.Катаева, В.П.Крапивина, Ю.П.Казакова, А.Г.Алексина, В.П.Астафьева,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В.К.Железникова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Ю.Я.Яковлева, Ю.И.Коваля,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А.А.Гиваргизова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М.С.Аромштам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Н.Ю.Абгарян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.]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27926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22.03.2024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Проблематика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Карим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Образ лирического героя в стихотворениях Р.Г.Гамзатова и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М.Карима</w:t>
            </w:r>
            <w:proofErr w:type="spellEnd"/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Р. Р.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уда и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обратно» (главы) и др. Герои и мотивы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сказочная проза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Р. Р.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Толкин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. «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Хоббит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, или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уда и обратно» (главы) и др. Стиль и язык, художественные приемы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Резервный урок. Зарубежная проза о детях и подростках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 (главы);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Лондон. «Сказание о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 (главы);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Лондон. «Сказание о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Кише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»; Р.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Брэдбери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Рассказы. Например, «Каникулы», «Звук </w:t>
            </w:r>
            <w:r w:rsidRPr="002359BB">
              <w:rPr>
                <w:rFonts w:ascii="Times New Roman" w:hAnsi="Times New Roman"/>
                <w:color w:val="000000"/>
                <w:sz w:val="24"/>
              </w:rPr>
              <w:lastRenderedPageBreak/>
              <w:t>бегущих ног», «Зелёное утро». Тема, идея, проблематика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Марк Твен. «Приключения Тома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Развитие речи. Марк Твен. «Приключения Тома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Сойера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>»: дружба героев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D672F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проза. (два произведения по выбору), например, Р. Л. Стивенсон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проза о животных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>дно-два произведения по выбору), например, Э. Сетон-Томпсон. «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Королевская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359BB">
              <w:rPr>
                <w:rFonts w:ascii="Times New Roman" w:hAnsi="Times New Roman"/>
                <w:color w:val="000000"/>
                <w:sz w:val="24"/>
              </w:rPr>
              <w:t>аналостанка</w:t>
            </w:r>
            <w:proofErr w:type="spell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»; Дж. Даррелл. «Говорящий свёрток»;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Лондон. «Белый Клык»; </w:t>
            </w:r>
            <w:proofErr w:type="gramStart"/>
            <w:r w:rsidRPr="002359BB">
              <w:rPr>
                <w:rFonts w:ascii="Times New Roman" w:hAnsi="Times New Roman"/>
                <w:color w:val="000000"/>
                <w:sz w:val="24"/>
              </w:rPr>
              <w:t>Дж</w:t>
            </w:r>
            <w:proofErr w:type="gramEnd"/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Маугли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Рикки-Тикки-Тави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др. Тематика, проблематика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1E322C" w:rsidRPr="002359BB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59B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E322C" w:rsidRDefault="00407C02" w:rsidP="00407C02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E322C" w:rsidRDefault="001E322C">
            <w:pPr>
              <w:spacing w:after="0"/>
              <w:ind w:left="135"/>
            </w:pPr>
          </w:p>
        </w:tc>
      </w:tr>
      <w:tr w:rsidR="001E322C" w:rsidTr="004C7D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Pr="002359BB" w:rsidRDefault="002359BB">
            <w:pPr>
              <w:spacing w:after="0"/>
              <w:ind w:left="135"/>
            </w:pPr>
            <w:r w:rsidRPr="002359B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E322C" w:rsidRDefault="002359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22C" w:rsidRDefault="001E322C"/>
        </w:tc>
      </w:tr>
    </w:tbl>
    <w:p w:rsidR="001E322C" w:rsidRDefault="001E322C">
      <w:pPr>
        <w:sectPr w:rsidR="001E322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6"/>
    <w:p w:rsidR="002359BB" w:rsidRDefault="002359BB" w:rsidP="002359BB"/>
    <w:sectPr w:rsidR="002359BB" w:rsidSect="005622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13"/>
    <w:multiLevelType w:val="multilevel"/>
    <w:tmpl w:val="F64C5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C2823"/>
    <w:multiLevelType w:val="multilevel"/>
    <w:tmpl w:val="0F12A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33EFE"/>
    <w:multiLevelType w:val="multilevel"/>
    <w:tmpl w:val="9ED6E9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8425F"/>
    <w:multiLevelType w:val="multilevel"/>
    <w:tmpl w:val="F63C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067F4"/>
    <w:multiLevelType w:val="multilevel"/>
    <w:tmpl w:val="9ED84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A07705"/>
    <w:multiLevelType w:val="multilevel"/>
    <w:tmpl w:val="A94C6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F47F95"/>
    <w:multiLevelType w:val="multilevel"/>
    <w:tmpl w:val="9F202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54944"/>
    <w:multiLevelType w:val="multilevel"/>
    <w:tmpl w:val="02E201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85B25"/>
    <w:multiLevelType w:val="multilevel"/>
    <w:tmpl w:val="D9809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3376A3"/>
    <w:multiLevelType w:val="multilevel"/>
    <w:tmpl w:val="244E4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780F2C"/>
    <w:multiLevelType w:val="multilevel"/>
    <w:tmpl w:val="9440F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2C0569"/>
    <w:multiLevelType w:val="multilevel"/>
    <w:tmpl w:val="845C4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C6514E"/>
    <w:multiLevelType w:val="multilevel"/>
    <w:tmpl w:val="EBF24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6607E3"/>
    <w:multiLevelType w:val="multilevel"/>
    <w:tmpl w:val="72465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7C0332"/>
    <w:multiLevelType w:val="multilevel"/>
    <w:tmpl w:val="77C8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A27DFC"/>
    <w:multiLevelType w:val="multilevel"/>
    <w:tmpl w:val="0EDEA1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554F09"/>
    <w:multiLevelType w:val="multilevel"/>
    <w:tmpl w:val="9C725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1A2D40"/>
    <w:multiLevelType w:val="multilevel"/>
    <w:tmpl w:val="3E9C5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1E0223"/>
    <w:multiLevelType w:val="multilevel"/>
    <w:tmpl w:val="573E7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A87605"/>
    <w:multiLevelType w:val="multilevel"/>
    <w:tmpl w:val="FCF29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832920"/>
    <w:multiLevelType w:val="multilevel"/>
    <w:tmpl w:val="DA8EF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5C71CF2"/>
    <w:multiLevelType w:val="multilevel"/>
    <w:tmpl w:val="50AEB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C71929"/>
    <w:multiLevelType w:val="multilevel"/>
    <w:tmpl w:val="035AD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14"/>
  </w:num>
  <w:num w:numId="5">
    <w:abstractNumId w:val="2"/>
  </w:num>
  <w:num w:numId="6">
    <w:abstractNumId w:val="21"/>
  </w:num>
  <w:num w:numId="7">
    <w:abstractNumId w:val="8"/>
  </w:num>
  <w:num w:numId="8">
    <w:abstractNumId w:val="13"/>
  </w:num>
  <w:num w:numId="9">
    <w:abstractNumId w:val="7"/>
  </w:num>
  <w:num w:numId="10">
    <w:abstractNumId w:val="11"/>
  </w:num>
  <w:num w:numId="11">
    <w:abstractNumId w:val="17"/>
  </w:num>
  <w:num w:numId="12">
    <w:abstractNumId w:val="18"/>
  </w:num>
  <w:num w:numId="13">
    <w:abstractNumId w:val="6"/>
  </w:num>
  <w:num w:numId="14">
    <w:abstractNumId w:val="5"/>
  </w:num>
  <w:num w:numId="15">
    <w:abstractNumId w:val="19"/>
  </w:num>
  <w:num w:numId="16">
    <w:abstractNumId w:val="3"/>
  </w:num>
  <w:num w:numId="17">
    <w:abstractNumId w:val="12"/>
  </w:num>
  <w:num w:numId="18">
    <w:abstractNumId w:val="10"/>
  </w:num>
  <w:num w:numId="19">
    <w:abstractNumId w:val="9"/>
  </w:num>
  <w:num w:numId="20">
    <w:abstractNumId w:val="22"/>
  </w:num>
  <w:num w:numId="21">
    <w:abstractNumId w:val="20"/>
  </w:num>
  <w:num w:numId="22">
    <w:abstractNumId w:val="16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22C"/>
    <w:rsid w:val="001E322C"/>
    <w:rsid w:val="002359BB"/>
    <w:rsid w:val="00407C02"/>
    <w:rsid w:val="004C7DB2"/>
    <w:rsid w:val="0054119B"/>
    <w:rsid w:val="00562276"/>
    <w:rsid w:val="006D672F"/>
    <w:rsid w:val="00884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6227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622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622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8a19629c" TargetMode="External"/><Relationship Id="rId47" Type="http://schemas.openxmlformats.org/officeDocument/2006/relationships/hyperlink" Target="https://m.edsoo.ru/8a196a9e" TargetMode="External"/><Relationship Id="rId63" Type="http://schemas.openxmlformats.org/officeDocument/2006/relationships/hyperlink" Target="https://m.edsoo.ru/8a198128" TargetMode="External"/><Relationship Id="rId68" Type="http://schemas.openxmlformats.org/officeDocument/2006/relationships/hyperlink" Target="https://m.edsoo.ru/8a198aba" TargetMode="External"/><Relationship Id="rId84" Type="http://schemas.openxmlformats.org/officeDocument/2006/relationships/hyperlink" Target="https://m.edsoo.ru/8a199c30" TargetMode="External"/><Relationship Id="rId89" Type="http://schemas.openxmlformats.org/officeDocument/2006/relationships/hyperlink" Target="https://m.edsoo.ru/8bc2662a" TargetMode="External"/><Relationship Id="rId112" Type="http://schemas.openxmlformats.org/officeDocument/2006/relationships/hyperlink" Target="https://m.edsoo.ru/8bc26e9a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8bc28f4c" TargetMode="Externa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8a195c02" TargetMode="External"/><Relationship Id="rId40" Type="http://schemas.openxmlformats.org/officeDocument/2006/relationships/hyperlink" Target="https://m.edsoo.ru/8a196062" TargetMode="External"/><Relationship Id="rId45" Type="http://schemas.openxmlformats.org/officeDocument/2006/relationships/hyperlink" Target="https://m.edsoo.ru/8a19671a" TargetMode="External"/><Relationship Id="rId53" Type="http://schemas.openxmlformats.org/officeDocument/2006/relationships/hyperlink" Target="https://m.edsoo.ru/8a19720a" TargetMode="External"/><Relationship Id="rId58" Type="http://schemas.openxmlformats.org/officeDocument/2006/relationships/hyperlink" Target="https://m.edsoo.ru/8a197840" TargetMode="External"/><Relationship Id="rId66" Type="http://schemas.openxmlformats.org/officeDocument/2006/relationships/hyperlink" Target="https://m.edsoo.ru/8a198876" TargetMode="External"/><Relationship Id="rId74" Type="http://schemas.openxmlformats.org/officeDocument/2006/relationships/hyperlink" Target="https://m.edsoo.ru/8a199028" TargetMode="External"/><Relationship Id="rId79" Type="http://schemas.openxmlformats.org/officeDocument/2006/relationships/hyperlink" Target="https://m.edsoo.ru/8a19947e" TargetMode="External"/><Relationship Id="rId87" Type="http://schemas.openxmlformats.org/officeDocument/2006/relationships/hyperlink" Target="https://m.edsoo.ru/8bc29050" TargetMode="External"/><Relationship Id="rId102" Type="http://schemas.openxmlformats.org/officeDocument/2006/relationships/hyperlink" Target="https://m.edsoo.ru/8bc288a8" TargetMode="External"/><Relationship Id="rId110" Type="http://schemas.openxmlformats.org/officeDocument/2006/relationships/hyperlink" Target="https://m.edsoo.ru/8bc2a108" TargetMode="External"/><Relationship Id="rId115" Type="http://schemas.microsoft.com/office/2007/relationships/stylesWithEffects" Target="stylesWithEffects.xml"/><Relationship Id="rId5" Type="http://schemas.openxmlformats.org/officeDocument/2006/relationships/hyperlink" Target="https://m.edsoo.ru/7f413e80" TargetMode="External"/><Relationship Id="rId61" Type="http://schemas.openxmlformats.org/officeDocument/2006/relationships/hyperlink" Target="https://m.edsoo.ru/8a197e58" TargetMode="External"/><Relationship Id="rId82" Type="http://schemas.openxmlformats.org/officeDocument/2006/relationships/hyperlink" Target="https://m.edsoo.ru/8a1999e2" TargetMode="External"/><Relationship Id="rId90" Type="http://schemas.openxmlformats.org/officeDocument/2006/relationships/hyperlink" Target="https://m.edsoo.ru/8bc26ba2" TargetMode="External"/><Relationship Id="rId95" Type="http://schemas.openxmlformats.org/officeDocument/2006/relationships/hyperlink" Target="https://m.edsoo.ru/8bc27b60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8a195946" TargetMode="External"/><Relationship Id="rId43" Type="http://schemas.openxmlformats.org/officeDocument/2006/relationships/hyperlink" Target="https://m.edsoo.ru/8a196418" TargetMode="External"/><Relationship Id="rId48" Type="http://schemas.openxmlformats.org/officeDocument/2006/relationships/hyperlink" Target="https://m.edsoo.ru/8a196bfc" TargetMode="External"/><Relationship Id="rId56" Type="http://schemas.openxmlformats.org/officeDocument/2006/relationships/hyperlink" Target="https://m.edsoo.ru/8a197610" TargetMode="External"/><Relationship Id="rId64" Type="http://schemas.openxmlformats.org/officeDocument/2006/relationships/hyperlink" Target="https://m.edsoo.ru/8a198268" TargetMode="External"/><Relationship Id="rId69" Type="http://schemas.openxmlformats.org/officeDocument/2006/relationships/hyperlink" Target="https://m.edsoo.ru/8a198c36" TargetMode="External"/><Relationship Id="rId77" Type="http://schemas.openxmlformats.org/officeDocument/2006/relationships/hyperlink" Target="https://m.edsoo.ru/8a199258" TargetMode="External"/><Relationship Id="rId100" Type="http://schemas.openxmlformats.org/officeDocument/2006/relationships/hyperlink" Target="https://m.edsoo.ru/8bc27926" TargetMode="External"/><Relationship Id="rId105" Type="http://schemas.openxmlformats.org/officeDocument/2006/relationships/hyperlink" Target="https://m.edsoo.ru/8bc28e52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8a196fee" TargetMode="External"/><Relationship Id="rId72" Type="http://schemas.openxmlformats.org/officeDocument/2006/relationships/hyperlink" Target="https://m.edsoo.ru/8a1985ce" TargetMode="External"/><Relationship Id="rId80" Type="http://schemas.openxmlformats.org/officeDocument/2006/relationships/hyperlink" Target="https://m.edsoo.ru/8a1995aa" TargetMode="External"/><Relationship Id="rId85" Type="http://schemas.openxmlformats.org/officeDocument/2006/relationships/hyperlink" Target="https://m.edsoo.ru/8a199d48" TargetMode="External"/><Relationship Id="rId93" Type="http://schemas.openxmlformats.org/officeDocument/2006/relationships/hyperlink" Target="https://m.edsoo.ru/8bc28452" TargetMode="External"/><Relationship Id="rId98" Type="http://schemas.openxmlformats.org/officeDocument/2006/relationships/hyperlink" Target="https://m.edsoo.ru/8bc27f9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8a19572a" TargetMode="External"/><Relationship Id="rId38" Type="http://schemas.openxmlformats.org/officeDocument/2006/relationships/hyperlink" Target="https://m.edsoo.ru/8a195d1a" TargetMode="External"/><Relationship Id="rId46" Type="http://schemas.openxmlformats.org/officeDocument/2006/relationships/hyperlink" Target="https://m.edsoo.ru/8a19685a" TargetMode="External"/><Relationship Id="rId59" Type="http://schemas.openxmlformats.org/officeDocument/2006/relationships/hyperlink" Target="https://m.edsoo.ru/8a197bb0" TargetMode="External"/><Relationship Id="rId67" Type="http://schemas.openxmlformats.org/officeDocument/2006/relationships/hyperlink" Target="https://m.edsoo.ru/8a19898e" TargetMode="External"/><Relationship Id="rId103" Type="http://schemas.openxmlformats.org/officeDocument/2006/relationships/hyperlink" Target="https://m.edsoo.ru/8bc28b32" TargetMode="External"/><Relationship Id="rId108" Type="http://schemas.openxmlformats.org/officeDocument/2006/relationships/hyperlink" Target="https://m.edsoo.ru/8bc2a3a6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8a196170" TargetMode="External"/><Relationship Id="rId54" Type="http://schemas.openxmlformats.org/officeDocument/2006/relationships/hyperlink" Target="https://m.edsoo.ru/8a197354" TargetMode="External"/><Relationship Id="rId62" Type="http://schemas.openxmlformats.org/officeDocument/2006/relationships/hyperlink" Target="https://m.edsoo.ru/8a197fa2" TargetMode="External"/><Relationship Id="rId70" Type="http://schemas.openxmlformats.org/officeDocument/2006/relationships/hyperlink" Target="https://m.edsoo.ru/8a198380" TargetMode="External"/><Relationship Id="rId75" Type="http://schemas.openxmlformats.org/officeDocument/2006/relationships/hyperlink" Target="https://m.edsoo.ru/8a198ea2" TargetMode="External"/><Relationship Id="rId83" Type="http://schemas.openxmlformats.org/officeDocument/2006/relationships/hyperlink" Target="https://m.edsoo.ru/8a199b04" TargetMode="External"/><Relationship Id="rId88" Type="http://schemas.openxmlformats.org/officeDocument/2006/relationships/hyperlink" Target="https://m.edsoo.ru/8bc29154" TargetMode="External"/><Relationship Id="rId91" Type="http://schemas.openxmlformats.org/officeDocument/2006/relationships/hyperlink" Target="https://m.edsoo.ru/8bc26918" TargetMode="External"/><Relationship Id="rId96" Type="http://schemas.openxmlformats.org/officeDocument/2006/relationships/hyperlink" Target="https://m.edsoo.ru/8bc27c82" TargetMode="External"/><Relationship Id="rId111" Type="http://schemas.openxmlformats.org/officeDocument/2006/relationships/hyperlink" Target="https://m.edsoo.ru/8bc26d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8a195a5e" TargetMode="External"/><Relationship Id="rId49" Type="http://schemas.openxmlformats.org/officeDocument/2006/relationships/hyperlink" Target="https://m.edsoo.ru/8a196daa" TargetMode="External"/><Relationship Id="rId57" Type="http://schemas.openxmlformats.org/officeDocument/2006/relationships/hyperlink" Target="https://m.edsoo.ru/8a197728" TargetMode="External"/><Relationship Id="rId106" Type="http://schemas.openxmlformats.org/officeDocument/2006/relationships/hyperlink" Target="https://m.edsoo.ru/8bc28d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8a19658a" TargetMode="External"/><Relationship Id="rId52" Type="http://schemas.openxmlformats.org/officeDocument/2006/relationships/hyperlink" Target="https://m.edsoo.ru/8a1970fc" TargetMode="External"/><Relationship Id="rId60" Type="http://schemas.openxmlformats.org/officeDocument/2006/relationships/hyperlink" Target="https://m.edsoo.ru/8a197d4a" TargetMode="External"/><Relationship Id="rId65" Type="http://schemas.openxmlformats.org/officeDocument/2006/relationships/hyperlink" Target="https://m.edsoo.ru/8a198754" TargetMode="External"/><Relationship Id="rId73" Type="http://schemas.openxmlformats.org/officeDocument/2006/relationships/hyperlink" Target="https://m.edsoo.ru/8a198d80" TargetMode="External"/><Relationship Id="rId78" Type="http://schemas.openxmlformats.org/officeDocument/2006/relationships/hyperlink" Target="https://m.edsoo.ru/8a199366" TargetMode="External"/><Relationship Id="rId81" Type="http://schemas.openxmlformats.org/officeDocument/2006/relationships/hyperlink" Target="https://m.edsoo.ru/8a199820" TargetMode="External"/><Relationship Id="rId86" Type="http://schemas.openxmlformats.org/officeDocument/2006/relationships/hyperlink" Target="https://m.edsoo.ru/8a199e60" TargetMode="External"/><Relationship Id="rId94" Type="http://schemas.openxmlformats.org/officeDocument/2006/relationships/hyperlink" Target="https://m.edsoo.ru/8bc28574" TargetMode="External"/><Relationship Id="rId99" Type="http://schemas.openxmlformats.org/officeDocument/2006/relationships/hyperlink" Target="https://m.edsoo.ru/8bc28146" TargetMode="External"/><Relationship Id="rId101" Type="http://schemas.openxmlformats.org/officeDocument/2006/relationships/hyperlink" Target="https://m.edsoo.ru/8bc27a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8a195e28" TargetMode="External"/><Relationship Id="rId109" Type="http://schemas.openxmlformats.org/officeDocument/2006/relationships/hyperlink" Target="https://m.edsoo.ru/8bc29fd2" TargetMode="External"/><Relationship Id="rId34" Type="http://schemas.openxmlformats.org/officeDocument/2006/relationships/hyperlink" Target="https://m.edsoo.ru/8a195838" TargetMode="External"/><Relationship Id="rId50" Type="http://schemas.openxmlformats.org/officeDocument/2006/relationships/hyperlink" Target="https://m.edsoo.ru/8a196ed6" TargetMode="External"/><Relationship Id="rId55" Type="http://schemas.openxmlformats.org/officeDocument/2006/relationships/hyperlink" Target="https://m.edsoo.ru/8a1974e4" TargetMode="External"/><Relationship Id="rId76" Type="http://schemas.openxmlformats.org/officeDocument/2006/relationships/hyperlink" Target="https://m.edsoo.ru/8a19914a" TargetMode="External"/><Relationship Id="rId97" Type="http://schemas.openxmlformats.org/officeDocument/2006/relationships/hyperlink" Target="https://m.edsoo.ru/8bc27da4" TargetMode="External"/><Relationship Id="rId104" Type="http://schemas.openxmlformats.org/officeDocument/2006/relationships/hyperlink" Target="https://m.edsoo.ru/8bc28c36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8a198498" TargetMode="External"/><Relationship Id="rId92" Type="http://schemas.openxmlformats.org/officeDocument/2006/relationships/hyperlink" Target="https://m.edsoo.ru/8bc26a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8920</Words>
  <Characters>50850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Илющихина</dc:creator>
  <cp:lastModifiedBy>Юра</cp:lastModifiedBy>
  <cp:revision>4</cp:revision>
  <dcterms:created xsi:type="dcterms:W3CDTF">2023-09-20T11:30:00Z</dcterms:created>
  <dcterms:modified xsi:type="dcterms:W3CDTF">2023-09-24T10:45:00Z</dcterms:modified>
</cp:coreProperties>
</file>